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F4AD" w14:textId="77777777" w:rsidR="002A0C27" w:rsidRPr="00C44E42" w:rsidRDefault="002A0C27" w:rsidP="00C44E42">
      <w:pPr>
        <w:autoSpaceDE w:val="0"/>
        <w:autoSpaceDN w:val="0"/>
        <w:adjustRightInd w:val="0"/>
        <w:spacing w:after="0"/>
        <w:ind w:right="851"/>
        <w:rPr>
          <w:rFonts w:asciiTheme="majorHAnsi" w:hAnsiTheme="majorHAnsi" w:cs="NimbusRomNo9L-Medi"/>
          <w:color w:val="404040" w:themeColor="text1" w:themeTint="BF"/>
          <w:sz w:val="48"/>
          <w:szCs w:val="48"/>
          <w:lang w:eastAsia="en-GB"/>
        </w:rPr>
      </w:pPr>
    </w:p>
    <w:p w14:paraId="7E7F76E6" w14:textId="6301C4D1" w:rsidR="002A0C27" w:rsidRPr="00C44E42" w:rsidRDefault="002A0C27" w:rsidP="002A0C27">
      <w:pPr>
        <w:autoSpaceDE w:val="0"/>
        <w:autoSpaceDN w:val="0"/>
        <w:adjustRightInd w:val="0"/>
        <w:spacing w:after="0"/>
        <w:ind w:left="1418" w:right="851"/>
        <w:jc w:val="center"/>
        <w:rPr>
          <w:rFonts w:asciiTheme="majorHAnsi" w:hAnsiTheme="majorHAnsi" w:cs="NimbusRomNo9L-Medi"/>
          <w:color w:val="404040" w:themeColor="text1" w:themeTint="BF"/>
          <w:sz w:val="48"/>
          <w:szCs w:val="48"/>
          <w:lang w:eastAsia="en-GB"/>
        </w:rPr>
      </w:pPr>
      <w:r w:rsidRPr="00C44E42">
        <w:rPr>
          <w:rFonts w:asciiTheme="majorHAnsi" w:hAnsiTheme="majorHAnsi" w:cs="NimbusRomNo9L-Medi"/>
          <w:color w:val="404040" w:themeColor="text1" w:themeTint="BF"/>
          <w:sz w:val="48"/>
          <w:szCs w:val="48"/>
          <w:lang w:eastAsia="en-GB"/>
        </w:rPr>
        <w:t>Applicable Artificial Intelligence</w:t>
      </w:r>
    </w:p>
    <w:p w14:paraId="7B013E87" w14:textId="6D77F278" w:rsidR="002A0C27" w:rsidRPr="00C44E42" w:rsidRDefault="002A0C27" w:rsidP="002A0C27">
      <w:pPr>
        <w:autoSpaceDE w:val="0"/>
        <w:autoSpaceDN w:val="0"/>
        <w:adjustRightInd w:val="0"/>
        <w:spacing w:after="0"/>
        <w:ind w:left="1418" w:right="851"/>
        <w:jc w:val="center"/>
        <w:rPr>
          <w:rFonts w:asciiTheme="majorHAnsi" w:hAnsiTheme="majorHAnsi" w:cs="NimbusRomNo9L-Medi"/>
          <w:color w:val="404040" w:themeColor="text1" w:themeTint="BF"/>
          <w:lang w:eastAsia="en-GB"/>
        </w:rPr>
      </w:pPr>
      <w:r w:rsidRPr="00C44E42">
        <w:rPr>
          <w:rFonts w:asciiTheme="majorHAnsi" w:hAnsiTheme="majorHAnsi" w:cs="NimbusRomNo9L-Medi"/>
          <w:color w:val="404040" w:themeColor="text1" w:themeTint="BF"/>
          <w:lang w:eastAsia="en-GB"/>
        </w:rPr>
        <w:t xml:space="preserve">Data Classification using </w:t>
      </w:r>
      <w:r w:rsidR="00105B5D">
        <w:rPr>
          <w:rFonts w:asciiTheme="majorHAnsi" w:hAnsiTheme="majorHAnsi" w:cs="NimbusRomNo9L-Medi"/>
          <w:color w:val="404040" w:themeColor="text1" w:themeTint="BF"/>
          <w:lang w:eastAsia="en-GB"/>
        </w:rPr>
        <w:t xml:space="preserve">Artificial </w:t>
      </w:r>
      <w:r w:rsidRPr="00C44E42">
        <w:rPr>
          <w:rFonts w:asciiTheme="majorHAnsi" w:hAnsiTheme="majorHAnsi" w:cs="NimbusRomNo9L-Medi"/>
          <w:color w:val="404040" w:themeColor="text1" w:themeTint="BF"/>
          <w:lang w:eastAsia="en-GB"/>
        </w:rPr>
        <w:t>Neural Networks</w:t>
      </w:r>
    </w:p>
    <w:p w14:paraId="22ADC209" w14:textId="77777777" w:rsidR="00DE206C" w:rsidRPr="00C44E42" w:rsidRDefault="00DE206C" w:rsidP="002A0C27">
      <w:pPr>
        <w:autoSpaceDE w:val="0"/>
        <w:autoSpaceDN w:val="0"/>
        <w:adjustRightInd w:val="0"/>
        <w:spacing w:after="0"/>
        <w:ind w:left="1418" w:right="851"/>
        <w:jc w:val="center"/>
        <w:rPr>
          <w:rFonts w:asciiTheme="majorHAnsi" w:hAnsiTheme="majorHAnsi" w:cs="NimbusRomNo9L-Medi"/>
          <w:color w:val="404040" w:themeColor="text1" w:themeTint="BF"/>
          <w:lang w:eastAsia="en-GB"/>
        </w:rPr>
      </w:pPr>
    </w:p>
    <w:p w14:paraId="7EF9A35D" w14:textId="77777777" w:rsidR="002A0C27" w:rsidRPr="00C44E42" w:rsidRDefault="002A0C27" w:rsidP="002A0C27">
      <w:pPr>
        <w:autoSpaceDE w:val="0"/>
        <w:autoSpaceDN w:val="0"/>
        <w:adjustRightInd w:val="0"/>
        <w:spacing w:after="0"/>
        <w:ind w:left="1418" w:right="851"/>
        <w:jc w:val="center"/>
        <w:rPr>
          <w:rFonts w:asciiTheme="majorHAnsi" w:hAnsiTheme="majorHAnsi" w:cs="NimbusRomNo9L-Medi"/>
          <w:color w:val="404040" w:themeColor="text1" w:themeTint="BF"/>
          <w:lang w:eastAsia="en-GB"/>
        </w:rPr>
      </w:pPr>
    </w:p>
    <w:p w14:paraId="49FD2DA8" w14:textId="77777777" w:rsidR="002A0C27" w:rsidRPr="00C44E42" w:rsidRDefault="002A0C27" w:rsidP="002A0C2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Medi"/>
          <w:color w:val="404040" w:themeColor="text1" w:themeTint="BF"/>
          <w:sz w:val="29"/>
          <w:szCs w:val="29"/>
          <w:lang w:eastAsia="en-GB"/>
        </w:rPr>
      </w:pPr>
      <w:r w:rsidRPr="00C44E42">
        <w:rPr>
          <w:rFonts w:asciiTheme="majorHAnsi" w:hAnsiTheme="majorHAnsi" w:cs="NimbusRomNo9L-Medi"/>
          <w:color w:val="404040" w:themeColor="text1" w:themeTint="BF"/>
          <w:sz w:val="29"/>
          <w:szCs w:val="29"/>
          <w:lang w:eastAsia="en-GB"/>
        </w:rPr>
        <w:t>Outline of the Task</w:t>
      </w:r>
    </w:p>
    <w:p w14:paraId="10CD5E13" w14:textId="6A248A7E" w:rsidR="002A0C27" w:rsidRPr="00180D19" w:rsidRDefault="002A0C27" w:rsidP="005B5030">
      <w:p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  <w:r w:rsidRPr="00180D19">
        <w:rPr>
          <w:rFonts w:asciiTheme="majorHAnsi" w:hAnsiTheme="majorHAnsi" w:cs="NimbusRomNo9L-Regu"/>
          <w:sz w:val="20"/>
          <w:szCs w:val="20"/>
          <w:lang w:eastAsia="en-GB"/>
        </w:rPr>
        <w:t>The objective of the coursework is to produce a design, implemen</w:t>
      </w:r>
      <w:r w:rsidR="00105B5D">
        <w:rPr>
          <w:rFonts w:asciiTheme="majorHAnsi" w:hAnsiTheme="majorHAnsi" w:cs="NimbusRomNo9L-Regu"/>
          <w:sz w:val="20"/>
          <w:szCs w:val="20"/>
          <w:lang w:eastAsia="en-GB"/>
        </w:rPr>
        <w:t>ta</w:t>
      </w:r>
      <w:r w:rsidRPr="00180D19">
        <w:rPr>
          <w:rFonts w:asciiTheme="majorHAnsi" w:hAnsiTheme="majorHAnsi" w:cs="NimbusRomNo9L-Regu"/>
          <w:sz w:val="20"/>
          <w:szCs w:val="20"/>
          <w:lang w:eastAsia="en-GB"/>
        </w:rPr>
        <w:t>t</w:t>
      </w:r>
      <w:r w:rsidR="00105B5D">
        <w:rPr>
          <w:rFonts w:asciiTheme="majorHAnsi" w:hAnsiTheme="majorHAnsi" w:cs="NimbusRomNo9L-Regu"/>
          <w:sz w:val="20"/>
          <w:szCs w:val="20"/>
          <w:lang w:eastAsia="en-GB"/>
        </w:rPr>
        <w:t>ion</w:t>
      </w:r>
      <w:r w:rsidRPr="00180D19">
        <w:rPr>
          <w:rFonts w:asciiTheme="majorHAnsi" w:hAnsiTheme="majorHAnsi" w:cs="NimbusRomNo9L-Regu"/>
          <w:sz w:val="20"/>
          <w:szCs w:val="20"/>
          <w:lang w:eastAsia="en-GB"/>
        </w:rPr>
        <w:t xml:space="preserve"> and evaluat</w:t>
      </w:r>
      <w:r w:rsidR="00105B5D">
        <w:rPr>
          <w:rFonts w:asciiTheme="majorHAnsi" w:hAnsiTheme="majorHAnsi" w:cs="NimbusRomNo9L-Regu"/>
          <w:sz w:val="20"/>
          <w:szCs w:val="20"/>
          <w:lang w:eastAsia="en-GB"/>
        </w:rPr>
        <w:t>ion report of</w:t>
      </w:r>
      <w:r w:rsidRPr="00180D19">
        <w:rPr>
          <w:rFonts w:asciiTheme="majorHAnsi" w:hAnsiTheme="majorHAnsi" w:cs="NimbusRomNo9L-Regu"/>
          <w:sz w:val="20"/>
          <w:szCs w:val="20"/>
          <w:lang w:eastAsia="en-GB"/>
        </w:rPr>
        <w:t xml:space="preserve"> a</w:t>
      </w:r>
      <w:r w:rsidR="00105B5D">
        <w:rPr>
          <w:rFonts w:asciiTheme="majorHAnsi" w:hAnsiTheme="majorHAnsi" w:cs="NimbusRomNo9L-Regu"/>
          <w:sz w:val="20"/>
          <w:szCs w:val="20"/>
          <w:lang w:eastAsia="en-GB"/>
        </w:rPr>
        <w:t>n Artificial</w:t>
      </w:r>
      <w:r w:rsidRPr="00180D19">
        <w:rPr>
          <w:rFonts w:asciiTheme="majorHAnsi" w:hAnsiTheme="majorHAnsi" w:cs="NimbusRomNo9L-Regu"/>
          <w:sz w:val="20"/>
          <w:szCs w:val="20"/>
          <w:lang w:eastAsia="en-GB"/>
        </w:rPr>
        <w:t xml:space="preserve"> Neural Network for data classification. The neural network is to be developed using Matlab.</w:t>
      </w:r>
    </w:p>
    <w:p w14:paraId="319EC2CA" w14:textId="77777777" w:rsidR="002A0C27" w:rsidRPr="00C44E42" w:rsidRDefault="002A0C27" w:rsidP="00C44E42">
      <w:pPr>
        <w:autoSpaceDE w:val="0"/>
        <w:autoSpaceDN w:val="0"/>
        <w:adjustRightInd w:val="0"/>
        <w:spacing w:after="0"/>
        <w:ind w:right="851"/>
        <w:jc w:val="both"/>
        <w:rPr>
          <w:rFonts w:asciiTheme="majorHAnsi" w:hAnsiTheme="majorHAnsi" w:cs="NimbusRomNo9L-Regu"/>
          <w:color w:val="404040" w:themeColor="text1" w:themeTint="BF"/>
          <w:sz w:val="20"/>
          <w:szCs w:val="20"/>
          <w:lang w:eastAsia="en-GB"/>
        </w:rPr>
      </w:pPr>
    </w:p>
    <w:p w14:paraId="32A38897" w14:textId="77777777" w:rsidR="002A0C27" w:rsidRPr="00C44E42" w:rsidRDefault="002A0C27" w:rsidP="002A0C27">
      <w:p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Regu"/>
          <w:color w:val="404040" w:themeColor="text1" w:themeTint="BF"/>
          <w:sz w:val="20"/>
          <w:szCs w:val="20"/>
          <w:lang w:eastAsia="en-GB"/>
        </w:rPr>
      </w:pPr>
    </w:p>
    <w:p w14:paraId="46BBCE17" w14:textId="52CE0103" w:rsidR="002A0C27" w:rsidRPr="00C44E42" w:rsidRDefault="007574A2" w:rsidP="002A0C2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Medi"/>
          <w:color w:val="404040" w:themeColor="text1" w:themeTint="BF"/>
          <w:sz w:val="29"/>
          <w:szCs w:val="29"/>
          <w:lang w:eastAsia="en-GB"/>
        </w:rPr>
      </w:pPr>
      <w:r>
        <w:rPr>
          <w:rFonts w:asciiTheme="majorHAnsi" w:hAnsiTheme="majorHAnsi" w:cs="NimbusRomNo9L-Medi"/>
          <w:color w:val="404040" w:themeColor="text1" w:themeTint="BF"/>
          <w:sz w:val="29"/>
          <w:szCs w:val="29"/>
          <w:lang w:eastAsia="en-GB"/>
        </w:rPr>
        <w:t>The</w:t>
      </w:r>
      <w:r w:rsidR="002A0C27" w:rsidRPr="00C44E42">
        <w:rPr>
          <w:rFonts w:asciiTheme="majorHAnsi" w:hAnsiTheme="majorHAnsi" w:cs="NimbusRomNo9L-Medi"/>
          <w:color w:val="404040" w:themeColor="text1" w:themeTint="BF"/>
          <w:sz w:val="29"/>
          <w:szCs w:val="29"/>
          <w:lang w:eastAsia="en-GB"/>
        </w:rPr>
        <w:t xml:space="preserve"> data</w:t>
      </w:r>
    </w:p>
    <w:p w14:paraId="0BB625EE" w14:textId="5B9E3138" w:rsidR="00180D19" w:rsidRDefault="00180D19" w:rsidP="00180D19">
      <w:pPr>
        <w:autoSpaceDE w:val="0"/>
        <w:autoSpaceDN w:val="0"/>
        <w:adjustRightInd w:val="0"/>
        <w:spacing w:after="0"/>
        <w:ind w:left="1418" w:right="851"/>
        <w:jc w:val="both"/>
        <w:rPr>
          <w:rFonts w:ascii="Calibri" w:hAnsi="Calibri" w:cs="NimbusRomNo9L-Regu"/>
          <w:color w:val="000000"/>
          <w:sz w:val="20"/>
          <w:szCs w:val="20"/>
          <w:lang w:eastAsia="en-GB"/>
        </w:rPr>
      </w:pP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The data </w:t>
      </w:r>
      <w:r w:rsidR="00105B5D">
        <w:rPr>
          <w:rFonts w:ascii="Calibri" w:hAnsi="Calibri" w:cs="NimbusRomNo9L-Regu"/>
          <w:color w:val="000000"/>
          <w:sz w:val="20"/>
          <w:szCs w:val="20"/>
          <w:lang w:eastAsia="en-GB"/>
        </w:rPr>
        <w:t>come from a real experimental setup from a microbiology laboratory and refer to cell counts in response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to an electrochemical process</w:t>
      </w:r>
      <w:r w:rsidR="00105B5D">
        <w:rPr>
          <w:rFonts w:ascii="Calibri" w:hAnsi="Calibri" w:cs="NimbusRomNo9L-Regu"/>
          <w:color w:val="000000"/>
          <w:sz w:val="20"/>
          <w:szCs w:val="20"/>
          <w:lang w:eastAsia="en-GB"/>
        </w:rPr>
        <w:t>. The data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a</w:t>
      </w:r>
      <w:r w:rsidR="00105B5D">
        <w:rPr>
          <w:rFonts w:ascii="Calibri" w:hAnsi="Calibri" w:cs="NimbusRomNo9L-Regu"/>
          <w:color w:val="000000"/>
          <w:sz w:val="20"/>
          <w:szCs w:val="20"/>
          <w:lang w:eastAsia="en-GB"/>
        </w:rPr>
        <w:t>re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organized into classes, one file per class</w:t>
      </w:r>
      <w:r w:rsidR="00105B5D">
        <w:rPr>
          <w:rFonts w:ascii="Calibri" w:hAnsi="Calibri" w:cs="NimbusRomNo9L-Regu"/>
          <w:color w:val="000000"/>
          <w:sz w:val="20"/>
          <w:szCs w:val="20"/>
          <w:lang w:eastAsia="en-GB"/>
        </w:rPr>
        <w:t>, 5 classes in total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. Each file </w:t>
      </w:r>
      <w:r w:rsidR="00DA3E26">
        <w:rPr>
          <w:rFonts w:ascii="Calibri" w:hAnsi="Calibri" w:cs="NimbusRomNo9L-Regu"/>
          <w:color w:val="000000"/>
          <w:sz w:val="20"/>
          <w:szCs w:val="20"/>
          <w:lang w:eastAsia="en-GB"/>
        </w:rPr>
        <w:t>is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organized into a matrix </w:t>
      </w:r>
      <w:r w:rsidR="00076816">
        <w:rPr>
          <w:rFonts w:ascii="Calibri" w:hAnsi="Calibri" w:cs="NimbusRomNo9L-Regu"/>
          <w:color w:val="000000"/>
          <w:sz w:val="20"/>
          <w:szCs w:val="20"/>
          <w:lang w:eastAsia="en-GB"/>
        </w:rPr>
        <w:t>of 36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rows by a variable number of columns. Each column represents one full experimental data</w:t>
      </w:r>
      <w:r w:rsidR="00DA3E26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set </w:t>
      </w:r>
      <w:r w:rsidR="00284C68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– which 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means that </w:t>
      </w:r>
      <w:r w:rsidR="003D4BB1">
        <w:rPr>
          <w:rFonts w:ascii="Calibri" w:hAnsi="Calibri" w:cs="NimbusRomNo9L-Regu"/>
          <w:color w:val="000000"/>
          <w:sz w:val="20"/>
          <w:szCs w:val="20"/>
          <w:lang w:eastAsia="en-GB"/>
        </w:rPr>
        <w:t>data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</w:t>
      </w:r>
      <w:r w:rsidR="00DA3E26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for each cell or organism 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>is made up of 3</w:t>
      </w:r>
      <w:r w:rsidR="00076816">
        <w:rPr>
          <w:rFonts w:ascii="Calibri" w:hAnsi="Calibri" w:cs="NimbusRomNo9L-Regu"/>
          <w:color w:val="000000"/>
          <w:sz w:val="20"/>
          <w:szCs w:val="20"/>
          <w:lang w:eastAsia="en-GB"/>
        </w:rPr>
        <w:t>6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counts, or 3</w:t>
      </w:r>
      <w:r w:rsidR="00076816">
        <w:rPr>
          <w:rFonts w:ascii="Calibri" w:hAnsi="Calibri" w:cs="NimbusRomNo9L-Regu"/>
          <w:color w:val="000000"/>
          <w:sz w:val="20"/>
          <w:szCs w:val="20"/>
          <w:lang w:eastAsia="en-GB"/>
        </w:rPr>
        <w:t>6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measurements. </w:t>
      </w:r>
    </w:p>
    <w:p w14:paraId="65D9D740" w14:textId="77777777" w:rsidR="00180D19" w:rsidRDefault="00180D19" w:rsidP="00180D19">
      <w:pPr>
        <w:autoSpaceDE w:val="0"/>
        <w:autoSpaceDN w:val="0"/>
        <w:adjustRightInd w:val="0"/>
        <w:spacing w:after="0"/>
        <w:ind w:right="851"/>
        <w:jc w:val="both"/>
        <w:rPr>
          <w:rFonts w:ascii="Calibri" w:hAnsi="Calibri" w:cs="NimbusRomNo9L-Regu"/>
          <w:color w:val="000000"/>
          <w:sz w:val="20"/>
          <w:szCs w:val="20"/>
          <w:lang w:eastAsia="en-GB"/>
        </w:rPr>
      </w:pPr>
    </w:p>
    <w:p w14:paraId="7123B080" w14:textId="6059469D" w:rsidR="00180D19" w:rsidRDefault="00180D19" w:rsidP="00180D19">
      <w:pPr>
        <w:autoSpaceDE w:val="0"/>
        <w:autoSpaceDN w:val="0"/>
        <w:adjustRightInd w:val="0"/>
        <w:spacing w:after="0"/>
        <w:ind w:left="1418" w:right="851"/>
        <w:jc w:val="both"/>
        <w:rPr>
          <w:rFonts w:ascii="Calibri" w:hAnsi="Calibri" w:cs="NimbusRomNo9L-Regu"/>
          <w:color w:val="000000"/>
          <w:sz w:val="20"/>
          <w:szCs w:val="20"/>
          <w:lang w:eastAsia="en-GB"/>
        </w:rPr>
      </w:pPr>
      <w:r>
        <w:rPr>
          <w:rFonts w:ascii="Calibri" w:hAnsi="Calibri" w:cs="NimbusRomNo9L-Regu"/>
          <w:color w:val="000000"/>
          <w:sz w:val="20"/>
          <w:szCs w:val="20"/>
          <w:lang w:eastAsia="en-GB"/>
        </w:rPr>
        <w:t>The data are provided</w:t>
      </w:r>
      <w:r w:rsidR="008632DD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as an Excel file </w:t>
      </w:r>
      <w:r w:rsidR="00076816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that can be imported </w:t>
      </w:r>
      <w:r w:rsidR="00DA1932">
        <w:rPr>
          <w:rFonts w:ascii="Calibri" w:hAnsi="Calibri" w:cs="NimbusRomNo9L-Regu"/>
          <w:color w:val="000000"/>
          <w:sz w:val="20"/>
          <w:szCs w:val="20"/>
          <w:lang w:eastAsia="en-GB"/>
        </w:rPr>
        <w:t>in</w:t>
      </w:r>
      <w:r w:rsidR="00076816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to Matlab 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files named </w:t>
      </w:r>
      <w:r>
        <w:rPr>
          <w:rFonts w:ascii="Courier New" w:hAnsi="Courier New" w:cs="Courier New"/>
          <w:color w:val="000000"/>
          <w:sz w:val="20"/>
          <w:szCs w:val="20"/>
          <w:lang w:eastAsia="en-GB"/>
        </w:rPr>
        <w:t>ec1104.txt</w:t>
      </w:r>
      <w:r w:rsidRPr="00180D19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(for </w:t>
      </w:r>
      <w:r w:rsidR="00DA1932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the organism 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>Escherichia coli</w:t>
      </w:r>
      <w:r w:rsidR="003D4BB1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or e-coli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>),</w:t>
      </w:r>
      <w:r>
        <w:rPr>
          <w:rFonts w:ascii="Courier New" w:hAnsi="Courier New" w:cs="Courier New"/>
          <w:color w:val="000000"/>
          <w:sz w:val="20"/>
          <w:szCs w:val="20"/>
          <w:lang w:eastAsia="en-GB"/>
        </w:rPr>
        <w:t xml:space="preserve"> ec1404.txt</w:t>
      </w:r>
      <w:r w:rsidRPr="00180D19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>(e-coli)</w:t>
      </w:r>
      <w:r>
        <w:rPr>
          <w:rFonts w:ascii="Courier New" w:hAnsi="Courier New" w:cs="Courier New"/>
          <w:color w:val="000000"/>
          <w:sz w:val="20"/>
          <w:szCs w:val="20"/>
          <w:lang w:eastAsia="en-GB"/>
        </w:rPr>
        <w:t xml:space="preserve"> sa0907.txt</w:t>
      </w:r>
      <w:r w:rsidRPr="00180D19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>(Staphylococcus aureus),</w:t>
      </w:r>
      <w:r>
        <w:rPr>
          <w:rFonts w:ascii="Courier New" w:hAnsi="Courier New" w:cs="Courier New"/>
          <w:color w:val="000000"/>
          <w:sz w:val="20"/>
          <w:szCs w:val="20"/>
          <w:lang w:eastAsia="en-GB"/>
        </w:rPr>
        <w:t xml:space="preserve"> sa1704.txt</w:t>
      </w:r>
      <w:r w:rsidRPr="00180D19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>(Staph aureus) and</w:t>
      </w:r>
      <w:r>
        <w:rPr>
          <w:rFonts w:ascii="Courier New" w:hAnsi="Courier New" w:cs="Courier New"/>
          <w:color w:val="000000"/>
          <w:sz w:val="20"/>
          <w:szCs w:val="20"/>
          <w:lang w:eastAsia="en-GB"/>
        </w:rPr>
        <w:t xml:space="preserve"> sm1310</w:t>
      </w:r>
      <w:r w:rsidRPr="00E054E2">
        <w:rPr>
          <w:rFonts w:ascii="Courier New" w:hAnsi="Courier New" w:cs="Courier New"/>
          <w:color w:val="000000"/>
          <w:sz w:val="20"/>
          <w:szCs w:val="20"/>
          <w:lang w:eastAsia="en-GB"/>
        </w:rPr>
        <w:t>.txt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(</w:t>
      </w:r>
      <w:r w:rsidR="003D4BB1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Serratia marcescens) 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>posted on blackboard together with this assignment</w:t>
      </w:r>
      <w:r w:rsidR="008632DD">
        <w:rPr>
          <w:rFonts w:ascii="Calibri" w:hAnsi="Calibri" w:cs="NimbusRomNo9L-Regu"/>
          <w:color w:val="000000"/>
          <w:sz w:val="20"/>
          <w:szCs w:val="20"/>
          <w:lang w:eastAsia="en-GB"/>
        </w:rPr>
        <w:t>.</w:t>
      </w:r>
    </w:p>
    <w:p w14:paraId="5CBFCFF1" w14:textId="77777777" w:rsidR="003D4BB1" w:rsidRDefault="003D4BB1" w:rsidP="00180D19">
      <w:pPr>
        <w:autoSpaceDE w:val="0"/>
        <w:autoSpaceDN w:val="0"/>
        <w:adjustRightInd w:val="0"/>
        <w:spacing w:after="0"/>
        <w:ind w:left="1418" w:right="851"/>
        <w:jc w:val="both"/>
        <w:rPr>
          <w:rFonts w:ascii="Calibri" w:hAnsi="Calibri" w:cs="NimbusRomNo9L-Regu"/>
          <w:color w:val="000000"/>
          <w:sz w:val="20"/>
          <w:szCs w:val="20"/>
          <w:lang w:eastAsia="en-GB"/>
        </w:rPr>
      </w:pPr>
    </w:p>
    <w:p w14:paraId="219FBD1F" w14:textId="36B0DCF3" w:rsidR="003D4BB1" w:rsidRDefault="003D4BB1" w:rsidP="003D4BB1">
      <w:pPr>
        <w:autoSpaceDE w:val="0"/>
        <w:autoSpaceDN w:val="0"/>
        <w:adjustRightInd w:val="0"/>
        <w:spacing w:after="0"/>
        <w:ind w:left="1418" w:right="851"/>
        <w:jc w:val="both"/>
        <w:rPr>
          <w:rFonts w:ascii="Calibri" w:hAnsi="Calibri" w:cs="NimbusRomNo9L-Regu"/>
          <w:color w:val="000000"/>
          <w:sz w:val="20"/>
          <w:szCs w:val="20"/>
          <w:lang w:eastAsia="en-GB"/>
        </w:rPr>
      </w:pP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Details of the experimental setup and data collection will be clarified </w:t>
      </w:r>
      <w:r w:rsidR="00B21E07">
        <w:rPr>
          <w:rFonts w:ascii="Calibri" w:hAnsi="Calibri" w:cs="NimbusRomNo9L-Regu"/>
          <w:color w:val="000000"/>
          <w:sz w:val="20"/>
          <w:szCs w:val="20"/>
          <w:lang w:eastAsia="en-GB"/>
        </w:rPr>
        <w:t>at the lab and</w:t>
      </w:r>
      <w:r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lectures.</w:t>
      </w:r>
      <w:r w:rsidR="00025885">
        <w:rPr>
          <w:rFonts w:ascii="Calibri" w:hAnsi="Calibri" w:cs="NimbusRomNo9L-Regu"/>
          <w:color w:val="000000"/>
          <w:sz w:val="20"/>
          <w:szCs w:val="20"/>
          <w:lang w:eastAsia="en-GB"/>
        </w:rPr>
        <w:t xml:space="preserve"> </w:t>
      </w:r>
    </w:p>
    <w:p w14:paraId="72ED0FE1" w14:textId="77777777" w:rsidR="00F92C6B" w:rsidRPr="00F92C6B" w:rsidRDefault="00F92C6B" w:rsidP="007574A2">
      <w:pPr>
        <w:autoSpaceDE w:val="0"/>
        <w:autoSpaceDN w:val="0"/>
        <w:adjustRightInd w:val="0"/>
        <w:spacing w:after="0"/>
        <w:ind w:right="851"/>
        <w:jc w:val="both"/>
        <w:rPr>
          <w:rFonts w:ascii="Courier New" w:hAnsi="Courier New" w:cs="Courier New"/>
          <w:color w:val="404040" w:themeColor="text1" w:themeTint="BF"/>
          <w:sz w:val="20"/>
          <w:szCs w:val="20"/>
          <w:lang w:eastAsia="en-GB"/>
        </w:rPr>
      </w:pPr>
    </w:p>
    <w:p w14:paraId="267F0EDB" w14:textId="77777777" w:rsidR="002A0C27" w:rsidRPr="00C44E42" w:rsidRDefault="002A0C27" w:rsidP="002A0C27">
      <w:p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Regu"/>
          <w:color w:val="404040" w:themeColor="text1" w:themeTint="BF"/>
          <w:sz w:val="20"/>
          <w:szCs w:val="20"/>
          <w:lang w:eastAsia="en-GB"/>
        </w:rPr>
      </w:pPr>
    </w:p>
    <w:p w14:paraId="73699F27" w14:textId="77777777" w:rsidR="002A0C27" w:rsidRPr="00C44E42" w:rsidRDefault="002A0C27" w:rsidP="002A0C2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Medi"/>
          <w:color w:val="404040" w:themeColor="text1" w:themeTint="BF"/>
          <w:sz w:val="29"/>
          <w:szCs w:val="29"/>
          <w:lang w:eastAsia="en-GB"/>
        </w:rPr>
      </w:pPr>
      <w:r w:rsidRPr="00C44E42">
        <w:rPr>
          <w:rFonts w:asciiTheme="majorHAnsi" w:hAnsiTheme="majorHAnsi" w:cs="NimbusRomNo9L-Medi"/>
          <w:color w:val="404040" w:themeColor="text1" w:themeTint="BF"/>
          <w:sz w:val="29"/>
          <w:szCs w:val="29"/>
          <w:lang w:eastAsia="en-GB"/>
        </w:rPr>
        <w:t>Deliverables and Marking Scheme</w:t>
      </w:r>
    </w:p>
    <w:p w14:paraId="360B92D4" w14:textId="2822A866" w:rsidR="002A0C27" w:rsidRPr="00640A67" w:rsidRDefault="002A0C27" w:rsidP="002A0C27">
      <w:p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A report is </w:t>
      </w:r>
      <w:r w:rsidR="00180D19" w:rsidRPr="00640A67">
        <w:rPr>
          <w:rFonts w:asciiTheme="majorHAnsi" w:hAnsiTheme="majorHAnsi" w:cs="NimbusRomNo9L-Regu"/>
          <w:sz w:val="20"/>
          <w:szCs w:val="20"/>
          <w:lang w:eastAsia="en-GB"/>
        </w:rPr>
        <w:t>required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 providing a fu</w:t>
      </w:r>
      <w:r w:rsidR="00F92C6B"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ll description </w:t>
      </w:r>
      <w:r w:rsidR="00142029"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and evaluation </w:t>
      </w:r>
      <w:r w:rsidR="00F92C6B"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of the work done. 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The report should be </w:t>
      </w:r>
      <w:r w:rsidR="00142029" w:rsidRPr="00640A67">
        <w:rPr>
          <w:rFonts w:asciiTheme="majorHAnsi" w:hAnsiTheme="majorHAnsi" w:cs="NimbusRomNo9L-Regu"/>
          <w:sz w:val="20"/>
          <w:szCs w:val="20"/>
          <w:lang w:eastAsia="en-GB"/>
        </w:rPr>
        <w:t>structured as follows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>:</w:t>
      </w:r>
    </w:p>
    <w:p w14:paraId="750CAC00" w14:textId="77777777" w:rsidR="002A0C27" w:rsidRPr="00640A67" w:rsidRDefault="002A0C27" w:rsidP="002A0C27">
      <w:p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</w:p>
    <w:p w14:paraId="022F65CE" w14:textId="006FC54C" w:rsidR="002A0C27" w:rsidRPr="00640A67" w:rsidRDefault="002A0C27" w:rsidP="00294C9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  <w:r w:rsidRPr="00640A67">
        <w:rPr>
          <w:rFonts w:asciiTheme="majorHAnsi" w:hAnsiTheme="majorHAnsi" w:cs="NimbusRomNo9L-Regu"/>
          <w:sz w:val="20"/>
          <w:szCs w:val="20"/>
          <w:u w:val="single"/>
          <w:lang w:eastAsia="en-GB"/>
        </w:rPr>
        <w:t>Introduction</w:t>
      </w:r>
      <w:r w:rsidRPr="00640A67">
        <w:rPr>
          <w:rFonts w:asciiTheme="majorHAnsi" w:hAnsiTheme="majorHAnsi" w:cs="NimbusRomNo9L-Regu"/>
          <w:b/>
          <w:sz w:val="20"/>
          <w:szCs w:val="20"/>
          <w:lang w:eastAsia="en-GB"/>
        </w:rPr>
        <w:t xml:space="preserve">: </w:t>
      </w:r>
      <w:r w:rsidR="00F92C6B"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description of the task and </w:t>
      </w:r>
      <w:r w:rsidR="00294C9B"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preliminary </w:t>
      </w:r>
      <w:r w:rsidR="00F92C6B" w:rsidRPr="00640A67">
        <w:rPr>
          <w:rFonts w:asciiTheme="majorHAnsi" w:hAnsiTheme="majorHAnsi" w:cs="NimbusRomNo9L-Regu"/>
          <w:sz w:val="20"/>
          <w:szCs w:val="20"/>
          <w:lang w:eastAsia="en-GB"/>
        </w:rPr>
        <w:t>data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 </w:t>
      </w:r>
      <w:r w:rsidR="004149AA" w:rsidRPr="00640A67">
        <w:rPr>
          <w:rFonts w:asciiTheme="majorHAnsi" w:hAnsiTheme="majorHAnsi" w:cs="NimbusRomNo9L-Regu"/>
          <w:sz w:val="20"/>
          <w:szCs w:val="20"/>
          <w:lang w:eastAsia="en-GB"/>
        </w:rPr>
        <w:t>analysis</w:t>
      </w:r>
    </w:p>
    <w:p w14:paraId="6EDDB310" w14:textId="70807EE4" w:rsidR="002A0C27" w:rsidRPr="00640A67" w:rsidRDefault="002A0C27" w:rsidP="002A0C2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  <w:r w:rsidRPr="00640A67">
        <w:rPr>
          <w:rFonts w:asciiTheme="majorHAnsi" w:hAnsiTheme="majorHAnsi" w:cs="NimbusRomNo9L-Regu"/>
          <w:sz w:val="20"/>
          <w:szCs w:val="20"/>
          <w:u w:val="single"/>
          <w:lang w:eastAsia="en-GB"/>
        </w:rPr>
        <w:t>Requirements analysis</w:t>
      </w:r>
      <w:r w:rsidR="00294C9B" w:rsidRPr="00640A67">
        <w:rPr>
          <w:rFonts w:asciiTheme="majorHAnsi" w:hAnsiTheme="majorHAnsi" w:cs="NimbusRomNo9L-Regu"/>
          <w:sz w:val="20"/>
          <w:szCs w:val="20"/>
          <w:lang w:eastAsia="en-GB"/>
        </w:rPr>
        <w:t>: WHAT the system is required to do, functional and non-functional requirements, expected performance, etc.</w:t>
      </w:r>
    </w:p>
    <w:p w14:paraId="4A2B6E10" w14:textId="469C483B" w:rsidR="002A0C27" w:rsidRPr="00640A67" w:rsidRDefault="002A0C27" w:rsidP="002A0C2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  <w:r w:rsidRPr="00640A67">
        <w:rPr>
          <w:rFonts w:asciiTheme="majorHAnsi" w:hAnsiTheme="majorHAnsi" w:cs="NimbusRomNo9L-Regu"/>
          <w:sz w:val="20"/>
          <w:szCs w:val="20"/>
          <w:u w:val="single"/>
          <w:lang w:eastAsia="en-GB"/>
        </w:rPr>
        <w:t>Design considerations</w:t>
      </w:r>
      <w:r w:rsidR="00294C9B"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: HOW the requirements will be achieved, method, data structure, </w:t>
      </w:r>
      <w:r w:rsidR="005D3812">
        <w:rPr>
          <w:rFonts w:asciiTheme="majorHAnsi" w:hAnsiTheme="majorHAnsi" w:cs="NimbusRomNo9L-Regu"/>
          <w:sz w:val="20"/>
          <w:szCs w:val="20"/>
          <w:lang w:eastAsia="en-GB"/>
        </w:rPr>
        <w:t xml:space="preserve">exploratory data analysis, </w:t>
      </w:r>
      <w:r w:rsidR="004149AA"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code </w:t>
      </w:r>
      <w:r w:rsidR="00294C9B" w:rsidRPr="00640A67">
        <w:rPr>
          <w:rFonts w:asciiTheme="majorHAnsi" w:hAnsiTheme="majorHAnsi" w:cs="NimbusRomNo9L-Regu"/>
          <w:sz w:val="20"/>
          <w:szCs w:val="20"/>
          <w:lang w:eastAsia="en-GB"/>
        </w:rPr>
        <w:t>modularity, usability, etc.</w:t>
      </w:r>
    </w:p>
    <w:p w14:paraId="7F2A4263" w14:textId="6E28B413" w:rsidR="002A0C27" w:rsidRPr="00640A67" w:rsidRDefault="002A0C27" w:rsidP="002A0C2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  <w:r w:rsidRPr="00640A67">
        <w:rPr>
          <w:rFonts w:asciiTheme="majorHAnsi" w:hAnsiTheme="majorHAnsi" w:cs="NimbusRomNo9L-Regu"/>
          <w:sz w:val="20"/>
          <w:szCs w:val="20"/>
          <w:u w:val="single"/>
          <w:lang w:eastAsia="en-GB"/>
        </w:rPr>
        <w:t>Implementation and testing</w:t>
      </w:r>
      <w:r w:rsidR="00294C9B"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: </w:t>
      </w:r>
      <w:r w:rsidR="004149AA" w:rsidRPr="00640A67">
        <w:rPr>
          <w:rFonts w:asciiTheme="majorHAnsi" w:hAnsiTheme="majorHAnsi" w:cs="NimbusRomNo9L-Regu"/>
          <w:sz w:val="20"/>
          <w:szCs w:val="20"/>
          <w:lang w:eastAsia="en-GB"/>
        </w:rPr>
        <w:t>coding decisions, test cases, test results, performance</w:t>
      </w:r>
    </w:p>
    <w:p w14:paraId="1341C35C" w14:textId="6A4D0262" w:rsidR="002A0C27" w:rsidRPr="00640A67" w:rsidRDefault="004149AA" w:rsidP="002A0C2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  <w:r w:rsidRPr="00640A67">
        <w:rPr>
          <w:rFonts w:asciiTheme="majorHAnsi" w:hAnsiTheme="majorHAnsi" w:cs="NimbusRomNo9L-Regu"/>
          <w:sz w:val="20"/>
          <w:szCs w:val="20"/>
          <w:u w:val="single"/>
          <w:lang w:eastAsia="en-GB"/>
        </w:rPr>
        <w:t>Evaluation/conclusion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: </w:t>
      </w:r>
      <w:r w:rsidR="002A0C27" w:rsidRPr="00640A67">
        <w:rPr>
          <w:rFonts w:asciiTheme="majorHAnsi" w:hAnsiTheme="majorHAnsi" w:cs="NimbusRomNo9L-Regu"/>
          <w:sz w:val="20"/>
          <w:szCs w:val="20"/>
          <w:lang w:eastAsia="en-GB"/>
        </w:rPr>
        <w:t>with critical appraisal</w:t>
      </w:r>
      <w:r w:rsidR="005D3812">
        <w:rPr>
          <w:rFonts w:asciiTheme="majorHAnsi" w:hAnsiTheme="majorHAnsi" w:cs="NimbusRomNo9L-Regu"/>
          <w:sz w:val="20"/>
          <w:szCs w:val="20"/>
          <w:lang w:eastAsia="en-GB"/>
        </w:rPr>
        <w:t xml:space="preserve"> of 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>method</w:t>
      </w:r>
      <w:r w:rsidR="00DA1932">
        <w:rPr>
          <w:rFonts w:asciiTheme="majorHAnsi" w:hAnsiTheme="majorHAnsi" w:cs="NimbusRomNo9L-Regu"/>
          <w:sz w:val="20"/>
          <w:szCs w:val="20"/>
          <w:lang w:eastAsia="en-GB"/>
        </w:rPr>
        <w:t>ology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 and </w:t>
      </w:r>
      <w:r w:rsidR="00DA1932">
        <w:rPr>
          <w:rFonts w:asciiTheme="majorHAnsi" w:hAnsiTheme="majorHAnsi" w:cs="NimbusRomNo9L-Regu"/>
          <w:sz w:val="20"/>
          <w:szCs w:val="20"/>
          <w:lang w:eastAsia="en-GB"/>
        </w:rPr>
        <w:t xml:space="preserve">of your 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>results</w:t>
      </w:r>
    </w:p>
    <w:p w14:paraId="7FACC985" w14:textId="1F7A0711" w:rsidR="004149AA" w:rsidRPr="00640A67" w:rsidRDefault="004149AA" w:rsidP="002A0C2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  <w:r w:rsidRPr="00640A67">
        <w:rPr>
          <w:rFonts w:asciiTheme="majorHAnsi" w:hAnsiTheme="majorHAnsi" w:cs="NimbusRomNo9L-Regu"/>
          <w:sz w:val="20"/>
          <w:szCs w:val="20"/>
          <w:u w:val="single"/>
          <w:lang w:eastAsia="en-GB"/>
        </w:rPr>
        <w:t>References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>: use Harvard notation</w:t>
      </w:r>
    </w:p>
    <w:p w14:paraId="276DD12C" w14:textId="0C4F1A6B" w:rsidR="004149AA" w:rsidRPr="00640A67" w:rsidRDefault="004149AA" w:rsidP="002A0C2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  <w:r w:rsidRPr="00640A67">
        <w:rPr>
          <w:rFonts w:asciiTheme="majorHAnsi" w:hAnsiTheme="majorHAnsi" w:cs="NimbusRomNo9L-Regu"/>
          <w:sz w:val="20"/>
          <w:szCs w:val="20"/>
          <w:u w:val="single"/>
          <w:lang w:eastAsia="en-GB"/>
        </w:rPr>
        <w:t>Appendix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>: all Matlab code go into the appendix</w:t>
      </w:r>
    </w:p>
    <w:p w14:paraId="5CF04968" w14:textId="77777777" w:rsidR="002A0C27" w:rsidRPr="00640A67" w:rsidRDefault="002A0C27" w:rsidP="002A0C27">
      <w:p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</w:p>
    <w:p w14:paraId="39DDF209" w14:textId="05E7E466" w:rsidR="002A0C27" w:rsidRPr="00640A67" w:rsidRDefault="002A0C27" w:rsidP="002A0C27">
      <w:p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Guidance: the </w:t>
      </w:r>
      <w:r w:rsidR="007043F5" w:rsidRPr="00640A67">
        <w:rPr>
          <w:rFonts w:asciiTheme="majorHAnsi" w:hAnsiTheme="majorHAnsi" w:cs="NimbusRomNo9L-Regu"/>
          <w:sz w:val="20"/>
          <w:szCs w:val="20"/>
          <w:lang w:eastAsia="en-GB"/>
        </w:rPr>
        <w:t>re</w:t>
      </w:r>
      <w:r w:rsidR="009D2540">
        <w:rPr>
          <w:rFonts w:asciiTheme="majorHAnsi" w:hAnsiTheme="majorHAnsi" w:cs="NimbusRomNo9L-Regu"/>
          <w:sz w:val="20"/>
          <w:szCs w:val="20"/>
          <w:lang w:eastAsia="en-GB"/>
        </w:rPr>
        <w:t xml:space="preserve">port should have a maximum of </w:t>
      </w:r>
      <w:r w:rsidR="00DA1932">
        <w:rPr>
          <w:rFonts w:asciiTheme="majorHAnsi" w:hAnsiTheme="majorHAnsi" w:cs="NimbusRomNo9L-Regu"/>
          <w:sz w:val="20"/>
          <w:szCs w:val="20"/>
          <w:lang w:eastAsia="en-GB"/>
        </w:rPr>
        <w:t>2</w:t>
      </w:r>
      <w:r w:rsidR="007043F5" w:rsidRPr="00640A67">
        <w:rPr>
          <w:rFonts w:asciiTheme="majorHAnsi" w:hAnsiTheme="majorHAnsi" w:cs="NimbusRomNo9L-Regu"/>
          <w:sz w:val="20"/>
          <w:szCs w:val="20"/>
          <w:lang w:eastAsia="en-GB"/>
        </w:rPr>
        <w:t>,000 words</w:t>
      </w:r>
      <w:r w:rsidR="00DA1932">
        <w:rPr>
          <w:rFonts w:asciiTheme="majorHAnsi" w:hAnsiTheme="majorHAnsi" w:cs="NimbusRomNo9L-Regu"/>
          <w:sz w:val="20"/>
          <w:szCs w:val="20"/>
          <w:lang w:eastAsia="en-GB"/>
        </w:rPr>
        <w:t xml:space="preserve">. You may 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>include figures</w:t>
      </w:r>
      <w:r w:rsidR="007043F5"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 and diagrams where appropriate.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 You can </w:t>
      </w:r>
      <w:r w:rsidR="00AD1613">
        <w:rPr>
          <w:rFonts w:asciiTheme="majorHAnsi" w:hAnsiTheme="majorHAnsi" w:cs="NimbusRomNo9L-Regu"/>
          <w:sz w:val="20"/>
          <w:szCs w:val="20"/>
          <w:lang w:eastAsia="en-GB"/>
        </w:rPr>
        <w:t xml:space="preserve">also 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use </w:t>
      </w:r>
      <w:r w:rsidR="007043F5"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small 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code excerpts to explain your design </w:t>
      </w:r>
      <w:r w:rsidR="007043F5"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and implementation 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decisions in the main body of the report, but all Matlab code must be included in the appendix (the </w:t>
      </w:r>
      <w:r w:rsidR="00AD1613">
        <w:rPr>
          <w:rFonts w:asciiTheme="majorHAnsi" w:hAnsiTheme="majorHAnsi" w:cs="NimbusRomNo9L-Regu"/>
          <w:sz w:val="20"/>
          <w:szCs w:val="20"/>
          <w:lang w:eastAsia="en-GB"/>
        </w:rPr>
        <w:t xml:space="preserve">references section, 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>appendix</w:t>
      </w:r>
      <w:r w:rsidR="00142029" w:rsidRPr="00640A67">
        <w:rPr>
          <w:rFonts w:asciiTheme="majorHAnsi" w:hAnsiTheme="majorHAnsi" w:cs="NimbusRomNo9L-Regu"/>
          <w:sz w:val="20"/>
          <w:szCs w:val="20"/>
          <w:lang w:eastAsia="en-GB"/>
        </w:rPr>
        <w:t>, figures and diagrams do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 not count </w:t>
      </w:r>
      <w:r w:rsidR="005D3812">
        <w:rPr>
          <w:rFonts w:asciiTheme="majorHAnsi" w:hAnsiTheme="majorHAnsi" w:cs="NimbusRomNo9L-Regu"/>
          <w:sz w:val="20"/>
          <w:szCs w:val="20"/>
          <w:lang w:eastAsia="en-GB"/>
        </w:rPr>
        <w:t>towards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 xml:space="preserve"> </w:t>
      </w:r>
      <w:r w:rsidR="007043F5" w:rsidRPr="00640A67">
        <w:rPr>
          <w:rFonts w:asciiTheme="majorHAnsi" w:hAnsiTheme="majorHAnsi" w:cs="NimbusRomNo9L-Regu"/>
          <w:sz w:val="20"/>
          <w:szCs w:val="20"/>
          <w:lang w:eastAsia="en-GB"/>
        </w:rPr>
        <w:t>word count</w:t>
      </w:r>
      <w:r w:rsidRPr="00640A67">
        <w:rPr>
          <w:rFonts w:asciiTheme="majorHAnsi" w:hAnsiTheme="majorHAnsi" w:cs="NimbusRomNo9L-Regu"/>
          <w:sz w:val="20"/>
          <w:szCs w:val="20"/>
          <w:lang w:eastAsia="en-GB"/>
        </w:rPr>
        <w:t>).</w:t>
      </w:r>
    </w:p>
    <w:p w14:paraId="129B0416" w14:textId="77777777" w:rsidR="002A0C27" w:rsidRPr="00640A67" w:rsidRDefault="002A0C27" w:rsidP="002A0C27">
      <w:p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Regu"/>
          <w:sz w:val="20"/>
          <w:szCs w:val="20"/>
          <w:lang w:eastAsia="en-GB"/>
        </w:rPr>
      </w:pPr>
    </w:p>
    <w:p w14:paraId="5FF87809" w14:textId="77777777" w:rsidR="002A0C27" w:rsidRPr="00C44E42" w:rsidRDefault="002A0C27" w:rsidP="002A0C27">
      <w:p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Regu"/>
          <w:color w:val="404040" w:themeColor="text1" w:themeTint="BF"/>
          <w:sz w:val="20"/>
          <w:szCs w:val="20"/>
          <w:lang w:eastAsia="en-GB"/>
        </w:rPr>
      </w:pPr>
    </w:p>
    <w:p w14:paraId="65545950" w14:textId="77777777" w:rsidR="002A0C27" w:rsidRPr="00C44E42" w:rsidRDefault="002A0C27" w:rsidP="002A0C27">
      <w:p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Regu"/>
          <w:color w:val="404040" w:themeColor="text1" w:themeTint="BF"/>
          <w:sz w:val="20"/>
          <w:szCs w:val="20"/>
          <w:lang w:eastAsia="en-GB"/>
        </w:rPr>
      </w:pPr>
    </w:p>
    <w:p w14:paraId="6FF32D2C" w14:textId="77777777" w:rsidR="002A0C27" w:rsidRPr="00C44E42" w:rsidRDefault="002A0C27" w:rsidP="002A0C27">
      <w:pPr>
        <w:autoSpaceDE w:val="0"/>
        <w:autoSpaceDN w:val="0"/>
        <w:adjustRightInd w:val="0"/>
        <w:spacing w:after="0"/>
        <w:ind w:left="1418" w:right="851"/>
        <w:jc w:val="both"/>
        <w:rPr>
          <w:rFonts w:asciiTheme="majorHAnsi" w:hAnsiTheme="majorHAnsi" w:cs="NimbusRomNo9L-Regu"/>
          <w:color w:val="404040" w:themeColor="text1" w:themeTint="BF"/>
          <w:sz w:val="20"/>
          <w:szCs w:val="20"/>
          <w:lang w:eastAsia="en-GB"/>
        </w:rPr>
      </w:pPr>
    </w:p>
    <w:sectPr w:rsidR="002A0C27" w:rsidRPr="00C44E42" w:rsidSect="0018425E">
      <w:headerReference w:type="first" r:id="rId8"/>
      <w:pgSz w:w="11900" w:h="16840"/>
      <w:pgMar w:top="510" w:right="510" w:bottom="510" w:left="510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BA4E" w14:textId="77777777" w:rsidR="00D6076F" w:rsidRDefault="00D6076F" w:rsidP="00732810">
      <w:pPr>
        <w:spacing w:after="0"/>
      </w:pPr>
      <w:r>
        <w:separator/>
      </w:r>
    </w:p>
  </w:endnote>
  <w:endnote w:type="continuationSeparator" w:id="0">
    <w:p w14:paraId="36258B48" w14:textId="77777777" w:rsidR="00D6076F" w:rsidRDefault="00D6076F" w:rsidP="00732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FS Clerkenwell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FS Clerkenwell Light">
    <w:altName w:val="Arial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RomNo9L-Med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imbusRomNo9L-Regu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1122" w14:textId="77777777" w:rsidR="00D6076F" w:rsidRDefault="00D6076F" w:rsidP="00732810">
      <w:pPr>
        <w:spacing w:after="0"/>
      </w:pPr>
      <w:r>
        <w:separator/>
      </w:r>
    </w:p>
  </w:footnote>
  <w:footnote w:type="continuationSeparator" w:id="0">
    <w:p w14:paraId="1619C59F" w14:textId="77777777" w:rsidR="00D6076F" w:rsidRDefault="00D6076F" w:rsidP="007328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EAE5" w14:textId="1D6FBF12" w:rsidR="00A40558" w:rsidRDefault="00A40558" w:rsidP="00C44E42">
    <w:pPr>
      <w:pStyle w:val="Header"/>
      <w:ind w:left="127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B3BA7"/>
    <w:multiLevelType w:val="hybridMultilevel"/>
    <w:tmpl w:val="585645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E54A9B"/>
    <w:multiLevelType w:val="hybridMultilevel"/>
    <w:tmpl w:val="161465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F25D78"/>
    <w:multiLevelType w:val="hybridMultilevel"/>
    <w:tmpl w:val="9A54ED92"/>
    <w:lvl w:ilvl="0" w:tplc="8EBE9982">
      <w:start w:val="1"/>
      <w:numFmt w:val="bullet"/>
      <w:pStyle w:val="Financ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A1854"/>
    <w:multiLevelType w:val="hybridMultilevel"/>
    <w:tmpl w:val="FB6C26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810"/>
    <w:rsid w:val="00011BEB"/>
    <w:rsid w:val="00025885"/>
    <w:rsid w:val="00054FE8"/>
    <w:rsid w:val="00070D32"/>
    <w:rsid w:val="00076816"/>
    <w:rsid w:val="00077296"/>
    <w:rsid w:val="000B4EE1"/>
    <w:rsid w:val="000C1816"/>
    <w:rsid w:val="000F2E11"/>
    <w:rsid w:val="00105B5D"/>
    <w:rsid w:val="001068AC"/>
    <w:rsid w:val="00107F5C"/>
    <w:rsid w:val="00112C41"/>
    <w:rsid w:val="0011612D"/>
    <w:rsid w:val="00116655"/>
    <w:rsid w:val="001412AA"/>
    <w:rsid w:val="00142029"/>
    <w:rsid w:val="00180D19"/>
    <w:rsid w:val="0018425E"/>
    <w:rsid w:val="001A21BE"/>
    <w:rsid w:val="001B463B"/>
    <w:rsid w:val="001B4981"/>
    <w:rsid w:val="001B6A9B"/>
    <w:rsid w:val="001C20D6"/>
    <w:rsid w:val="001D2EBE"/>
    <w:rsid w:val="002330BD"/>
    <w:rsid w:val="00266118"/>
    <w:rsid w:val="00284C68"/>
    <w:rsid w:val="00291C95"/>
    <w:rsid w:val="00294C9B"/>
    <w:rsid w:val="002A0C27"/>
    <w:rsid w:val="00357D2C"/>
    <w:rsid w:val="003C1F1A"/>
    <w:rsid w:val="003D4BB1"/>
    <w:rsid w:val="004149AA"/>
    <w:rsid w:val="0042154D"/>
    <w:rsid w:val="004464F1"/>
    <w:rsid w:val="00453420"/>
    <w:rsid w:val="004740A2"/>
    <w:rsid w:val="00496C75"/>
    <w:rsid w:val="004C7EDF"/>
    <w:rsid w:val="004F1189"/>
    <w:rsid w:val="00516D03"/>
    <w:rsid w:val="00523E2E"/>
    <w:rsid w:val="0053543D"/>
    <w:rsid w:val="005544C6"/>
    <w:rsid w:val="005B5030"/>
    <w:rsid w:val="005C3FD1"/>
    <w:rsid w:val="005D3812"/>
    <w:rsid w:val="005E2370"/>
    <w:rsid w:val="00605E0C"/>
    <w:rsid w:val="00607ADF"/>
    <w:rsid w:val="00617787"/>
    <w:rsid w:val="00620054"/>
    <w:rsid w:val="00640A67"/>
    <w:rsid w:val="007043F5"/>
    <w:rsid w:val="007054D6"/>
    <w:rsid w:val="00732810"/>
    <w:rsid w:val="007574A2"/>
    <w:rsid w:val="007D2E91"/>
    <w:rsid w:val="00801BDB"/>
    <w:rsid w:val="008464A2"/>
    <w:rsid w:val="008605D4"/>
    <w:rsid w:val="008632B6"/>
    <w:rsid w:val="008632DD"/>
    <w:rsid w:val="00891A9B"/>
    <w:rsid w:val="008B17FE"/>
    <w:rsid w:val="008F6A8E"/>
    <w:rsid w:val="009018B5"/>
    <w:rsid w:val="0093425A"/>
    <w:rsid w:val="00965F9D"/>
    <w:rsid w:val="009D2540"/>
    <w:rsid w:val="009F7D72"/>
    <w:rsid w:val="00A1348C"/>
    <w:rsid w:val="00A3242E"/>
    <w:rsid w:val="00A40558"/>
    <w:rsid w:val="00A5522F"/>
    <w:rsid w:val="00A77B85"/>
    <w:rsid w:val="00A84593"/>
    <w:rsid w:val="00AA4CE7"/>
    <w:rsid w:val="00AC0D50"/>
    <w:rsid w:val="00AC1794"/>
    <w:rsid w:val="00AC3725"/>
    <w:rsid w:val="00AD1613"/>
    <w:rsid w:val="00B21E07"/>
    <w:rsid w:val="00BA59E1"/>
    <w:rsid w:val="00BB5E48"/>
    <w:rsid w:val="00BC6FC1"/>
    <w:rsid w:val="00BF2A29"/>
    <w:rsid w:val="00C30C32"/>
    <w:rsid w:val="00C318D5"/>
    <w:rsid w:val="00C44E42"/>
    <w:rsid w:val="00C728FD"/>
    <w:rsid w:val="00CB79A2"/>
    <w:rsid w:val="00CF2130"/>
    <w:rsid w:val="00D43DFB"/>
    <w:rsid w:val="00D6076F"/>
    <w:rsid w:val="00DA1932"/>
    <w:rsid w:val="00DA3E26"/>
    <w:rsid w:val="00DA48AC"/>
    <w:rsid w:val="00DD7812"/>
    <w:rsid w:val="00DE206C"/>
    <w:rsid w:val="00E236F7"/>
    <w:rsid w:val="00E86DFC"/>
    <w:rsid w:val="00EB6B98"/>
    <w:rsid w:val="00EC73DA"/>
    <w:rsid w:val="00F00ADB"/>
    <w:rsid w:val="00F35656"/>
    <w:rsid w:val="00F733AA"/>
    <w:rsid w:val="00F76616"/>
    <w:rsid w:val="00F92C6B"/>
    <w:rsid w:val="00F974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00FA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6D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Header">
    <w:name w:val="Orange Header"/>
    <w:basedOn w:val="Normal"/>
    <w:autoRedefine/>
    <w:qFormat/>
    <w:rsid w:val="008605D4"/>
    <w:pPr>
      <w:ind w:left="-709"/>
    </w:pPr>
    <w:rPr>
      <w:rFonts w:ascii="Arial" w:hAnsi="Arial"/>
      <w:color w:val="D75522"/>
      <w:sz w:val="18"/>
    </w:rPr>
  </w:style>
  <w:style w:type="paragraph" w:customStyle="1" w:styleId="Orangeheader1">
    <w:name w:val="Orange header1"/>
    <w:basedOn w:val="Normal"/>
    <w:autoRedefine/>
    <w:qFormat/>
    <w:rsid w:val="008605D4"/>
    <w:pPr>
      <w:ind w:left="-709"/>
    </w:pPr>
    <w:rPr>
      <w:rFonts w:ascii="Arial" w:hAnsi="Arial"/>
      <w:b/>
      <w:sz w:val="28"/>
    </w:rPr>
  </w:style>
  <w:style w:type="paragraph" w:customStyle="1" w:styleId="body1">
    <w:name w:val="body 1"/>
    <w:basedOn w:val="PlainText"/>
    <w:qFormat/>
    <w:rsid w:val="008605D4"/>
    <w:rPr>
      <w:rFonts w:ascii="Arial" w:hAnsi="Arial"/>
      <w:color w:val="0D0D0D" w:themeColor="text1" w:themeTint="F2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05D4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5D4"/>
    <w:rPr>
      <w:rFonts w:ascii="Courier" w:hAnsi="Courier"/>
      <w:sz w:val="21"/>
      <w:szCs w:val="21"/>
    </w:rPr>
  </w:style>
  <w:style w:type="paragraph" w:customStyle="1" w:styleId="Month">
    <w:name w:val="Month"/>
    <w:basedOn w:val="Normal"/>
    <w:autoRedefine/>
    <w:qFormat/>
    <w:rsid w:val="008605D4"/>
    <w:rPr>
      <w:rFonts w:ascii="Arial" w:hAnsi="Arial"/>
      <w:b/>
      <w:color w:val="FFFFFF" w:themeColor="background1"/>
      <w:sz w:val="40"/>
    </w:rPr>
  </w:style>
  <w:style w:type="paragraph" w:customStyle="1" w:styleId="Quoteofmonth">
    <w:name w:val="Quote of month"/>
    <w:basedOn w:val="Normal"/>
    <w:autoRedefine/>
    <w:rsid w:val="008605D4"/>
    <w:pPr>
      <w:spacing w:after="0"/>
    </w:pPr>
    <w:rPr>
      <w:rFonts w:ascii="Arial" w:eastAsia="Times New Roman" w:hAnsi="Arial" w:cs="Arial"/>
      <w:b/>
      <w:bCs/>
      <w:i/>
      <w:sz w:val="20"/>
    </w:rPr>
  </w:style>
  <w:style w:type="paragraph" w:customStyle="1" w:styleId="Body">
    <w:name w:val="Body"/>
    <w:basedOn w:val="body1"/>
    <w:autoRedefine/>
    <w:qFormat/>
    <w:rsid w:val="000F2E11"/>
    <w:rPr>
      <w:sz w:val="22"/>
    </w:rPr>
  </w:style>
  <w:style w:type="paragraph" w:customStyle="1" w:styleId="Style1">
    <w:name w:val="Style1"/>
    <w:basedOn w:val="Normal"/>
    <w:autoRedefine/>
    <w:qFormat/>
    <w:rsid w:val="000F2E11"/>
    <w:pPr>
      <w:spacing w:after="0" w:line="276" w:lineRule="auto"/>
    </w:pPr>
    <w:rPr>
      <w:rFonts w:ascii="Arial" w:eastAsia="SimSun" w:hAnsi="Arial" w:cs="Arial"/>
      <w:b/>
      <w:color w:val="245494"/>
      <w:szCs w:val="21"/>
      <w:lang w:eastAsia="zh-CN"/>
    </w:rPr>
  </w:style>
  <w:style w:type="table" w:styleId="TableGrid">
    <w:name w:val="Table Grid"/>
    <w:aliases w:val="C21 table"/>
    <w:basedOn w:val="TableGrid1"/>
    <w:rsid w:val="000F2E11"/>
    <w:pPr>
      <w:spacing w:after="100" w:afterAutospacing="1" w:line="276" w:lineRule="auto"/>
    </w:pPr>
    <w:rPr>
      <w:rFonts w:ascii="Arial" w:eastAsia="SimSun" w:hAnsi="Arial" w:cs="Arial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autoRedefine/>
    <w:qFormat/>
    <w:rsid w:val="000F2E11"/>
    <w:pPr>
      <w:framePr w:hSpace="180" w:wrap="around" w:vAnchor="text" w:hAnchor="margin" w:x="128" w:y="-35"/>
      <w:spacing w:after="0" w:line="260" w:lineRule="atLeast"/>
    </w:pPr>
    <w:rPr>
      <w:rFonts w:ascii="Arial" w:eastAsia="SimSun" w:hAnsi="Arial" w:cs="Arial"/>
      <w:color w:val="0D0D0D" w:themeColor="text1" w:themeTint="F2"/>
      <w:sz w:val="20"/>
      <w:szCs w:val="21"/>
      <w:lang w:eastAsia="zh-CN"/>
    </w:rPr>
  </w:style>
  <w:style w:type="table" w:styleId="TableGrid1">
    <w:name w:val="Table Grid 1"/>
    <w:basedOn w:val="TableNormal"/>
    <w:uiPriority w:val="99"/>
    <w:semiHidden/>
    <w:unhideWhenUsed/>
    <w:rsid w:val="000F2E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sender">
    <w:name w:val="address sender"/>
    <w:basedOn w:val="Normal"/>
    <w:autoRedefine/>
    <w:qFormat/>
    <w:rsid w:val="000F2E11"/>
    <w:pPr>
      <w:spacing w:after="120" w:line="276" w:lineRule="auto"/>
      <w:jc w:val="right"/>
    </w:pPr>
    <w:rPr>
      <w:rFonts w:ascii="Arial" w:eastAsia="SimSun" w:hAnsi="Arial" w:cs="Arial"/>
      <w:color w:val="0D0D0D" w:themeColor="text1" w:themeTint="F2"/>
      <w:sz w:val="22"/>
      <w:szCs w:val="21"/>
      <w:lang w:eastAsia="zh-CN"/>
    </w:rPr>
  </w:style>
  <w:style w:type="paragraph" w:customStyle="1" w:styleId="FinancialTitle">
    <w:name w:val="Financial Title"/>
    <w:basedOn w:val="Normal"/>
    <w:next w:val="Heading2"/>
    <w:qFormat/>
    <w:rsid w:val="00D43DFB"/>
    <w:pPr>
      <w:widowControl w:val="0"/>
      <w:snapToGrid w:val="0"/>
      <w:spacing w:after="0"/>
      <w:ind w:left="-284" w:right="-1"/>
      <w:contextualSpacing/>
      <w:jc w:val="center"/>
    </w:pPr>
    <w:rPr>
      <w:rFonts w:ascii="Arial" w:eastAsia="Times New Roman" w:hAnsi="Arial" w:cs="Times New Roman"/>
      <w:b/>
      <w:bCs/>
      <w:snapToGrid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nanceTitle">
    <w:name w:val="Finance Title"/>
    <w:basedOn w:val="Financebody"/>
    <w:next w:val="Heading2"/>
    <w:autoRedefine/>
    <w:qFormat/>
    <w:rsid w:val="00011BEB"/>
    <w:pPr>
      <w:snapToGrid w:val="0"/>
      <w:contextualSpacing/>
    </w:pPr>
    <w:rPr>
      <w:rFonts w:ascii="FS Clerkenwell" w:hAnsi="FS Clerkenwell"/>
      <w:b/>
      <w:bCs/>
      <w:sz w:val="28"/>
      <w:szCs w:val="28"/>
    </w:rPr>
  </w:style>
  <w:style w:type="paragraph" w:customStyle="1" w:styleId="Financebody">
    <w:name w:val="Finance body"/>
    <w:basedOn w:val="Normal"/>
    <w:next w:val="BodyText"/>
    <w:autoRedefine/>
    <w:qFormat/>
    <w:rsid w:val="00011BEB"/>
    <w:pPr>
      <w:widowControl w:val="0"/>
      <w:spacing w:after="0"/>
      <w:ind w:left="-284"/>
    </w:pPr>
    <w:rPr>
      <w:rFonts w:ascii="FS Clerkenwell Light" w:eastAsia="Times New Roman" w:hAnsi="FS Clerkenwell Light" w:cs="Times New Roman"/>
      <w:snapToGrid w:val="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BEB"/>
    <w:rPr>
      <w:sz w:val="24"/>
      <w:szCs w:val="24"/>
    </w:rPr>
  </w:style>
  <w:style w:type="paragraph" w:customStyle="1" w:styleId="Financeheader">
    <w:name w:val="Finance header"/>
    <w:basedOn w:val="Financebody"/>
    <w:next w:val="BodyText"/>
    <w:autoRedefine/>
    <w:qFormat/>
    <w:rsid w:val="00A3242E"/>
    <w:pPr>
      <w:spacing w:after="240"/>
      <w:ind w:left="-142"/>
    </w:pPr>
    <w:rPr>
      <w:rFonts w:ascii="FS Clerkenwell" w:hAnsi="FS Clerkenwell"/>
      <w:b/>
      <w:bCs/>
      <w:sz w:val="28"/>
      <w:szCs w:val="28"/>
      <w:u w:val="single"/>
      <w:lang w:eastAsia="en-GB"/>
    </w:rPr>
  </w:style>
  <w:style w:type="paragraph" w:customStyle="1" w:styleId="bullet">
    <w:name w:val="bullet"/>
    <w:basedOn w:val="Financebody"/>
    <w:autoRedefine/>
    <w:qFormat/>
    <w:rsid w:val="00011BEB"/>
    <w:pPr>
      <w:widowControl/>
      <w:snapToGrid w:val="0"/>
      <w:ind w:left="0" w:right="-1"/>
    </w:pPr>
    <w:rPr>
      <w:szCs w:val="22"/>
    </w:rPr>
  </w:style>
  <w:style w:type="paragraph" w:customStyle="1" w:styleId="Financebullet">
    <w:name w:val="Finance bullet"/>
    <w:basedOn w:val="Financebody"/>
    <w:autoRedefine/>
    <w:qFormat/>
    <w:rsid w:val="00077296"/>
    <w:pPr>
      <w:widowControl/>
      <w:numPr>
        <w:numId w:val="9"/>
      </w:numPr>
      <w:snapToGrid w:val="0"/>
      <w:spacing w:after="60"/>
    </w:pPr>
    <w:rPr>
      <w:szCs w:val="22"/>
    </w:rPr>
  </w:style>
  <w:style w:type="paragraph" w:customStyle="1" w:styleId="Financesub">
    <w:name w:val="Finance sub"/>
    <w:basedOn w:val="Financeheader"/>
    <w:next w:val="Financebody"/>
    <w:autoRedefine/>
    <w:qFormat/>
    <w:rsid w:val="00A3242E"/>
    <w:pPr>
      <w:spacing w:before="240" w:after="0"/>
    </w:pPr>
    <w:rPr>
      <w:sz w:val="26"/>
      <w:szCs w:val="24"/>
      <w:u w:val="none"/>
    </w:rPr>
  </w:style>
  <w:style w:type="paragraph" w:customStyle="1" w:styleId="Financecontents">
    <w:name w:val="Finance contents"/>
    <w:basedOn w:val="Financebody"/>
    <w:autoRedefine/>
    <w:qFormat/>
    <w:rsid w:val="00A3242E"/>
    <w:pPr>
      <w:spacing w:after="240"/>
    </w:pPr>
    <w:rPr>
      <w:rFonts w:ascii="FS Clerkenwell" w:hAnsi="FS Clerkenwell"/>
      <w:sz w:val="28"/>
    </w:rPr>
  </w:style>
  <w:style w:type="paragraph" w:customStyle="1" w:styleId="Financetablebold">
    <w:name w:val="Finance table bold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b/>
      <w:bCs/>
      <w:snapToGrid w:val="0"/>
      <w:szCs w:val="20"/>
      <w:lang w:eastAsia="en-US"/>
    </w:rPr>
  </w:style>
  <w:style w:type="paragraph" w:customStyle="1" w:styleId="Tablelighttext">
    <w:name w:val="Table light tex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tablelight">
    <w:name w:val="Finance table ligh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lightright">
    <w:name w:val="finance light right"/>
    <w:basedOn w:val="Financetablelight"/>
    <w:autoRedefine/>
    <w:qFormat/>
    <w:rsid w:val="00A3242E"/>
    <w:pPr>
      <w:jc w:val="right"/>
    </w:pPr>
  </w:style>
  <w:style w:type="paragraph" w:customStyle="1" w:styleId="financeboxtex">
    <w:name w:val="finance box tex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snapToGrid w:val="0"/>
      <w:szCs w:val="22"/>
      <w:lang w:eastAsia="en-US"/>
    </w:rPr>
  </w:style>
  <w:style w:type="paragraph" w:customStyle="1" w:styleId="Financesource">
    <w:name w:val="Finance source"/>
    <w:basedOn w:val="Financebody"/>
    <w:autoRedefine/>
    <w:qFormat/>
    <w:rsid w:val="00A3242E"/>
    <w:pPr>
      <w:spacing w:before="60"/>
      <w:ind w:left="-142"/>
    </w:pPr>
    <w:rPr>
      <w:i/>
    </w:rPr>
  </w:style>
  <w:style w:type="paragraph" w:customStyle="1" w:styleId="Financetableright">
    <w:name w:val="Finance table right"/>
    <w:basedOn w:val="Financetablelight"/>
    <w:autoRedefine/>
    <w:qFormat/>
    <w:rsid w:val="00A3242E"/>
    <w:pPr>
      <w:jc w:val="right"/>
    </w:pPr>
  </w:style>
  <w:style w:type="paragraph" w:customStyle="1" w:styleId="Financetotalbold">
    <w:name w:val="Finance total bold"/>
    <w:basedOn w:val="Financetableright"/>
    <w:autoRedefine/>
    <w:qFormat/>
    <w:rsid w:val="00A3242E"/>
    <w:rPr>
      <w:rFonts w:ascii="FS Clerkenwell" w:hAnsi="FS Clerkenwell"/>
      <w:b/>
    </w:rPr>
  </w:style>
  <w:style w:type="paragraph" w:customStyle="1" w:styleId="Financesub2">
    <w:name w:val="Finance sub2"/>
    <w:basedOn w:val="Financesub"/>
    <w:autoRedefine/>
    <w:qFormat/>
    <w:rsid w:val="00A3242E"/>
    <w:pPr>
      <w:spacing w:before="120" w:after="120"/>
    </w:pPr>
    <w:rPr>
      <w:b w:val="0"/>
      <w:bCs w:val="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1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1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1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0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rsid w:val="001842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0C2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05E0C"/>
    <w:pPr>
      <w:widowControl w:val="0"/>
      <w:autoSpaceDE w:val="0"/>
      <w:autoSpaceDN w:val="0"/>
      <w:spacing w:after="0"/>
      <w:ind w:left="98"/>
    </w:pPr>
    <w:rPr>
      <w:rFonts w:ascii="Verdana" w:eastAsia="Verdana" w:hAnsi="Verdana" w:cs="Verdana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E82E9B-CE18-A045-9326-7C31BBE2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Coursework 2</vt:lpstr>
    </vt:vector>
  </TitlesOfParts>
  <Company>Sheffield Hallam University</Company>
  <LinksUpToDate>false</LinksUpToDate>
  <CharactersWithSpaces>2320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Coursework 2</dc:title>
  <dc:creator>mar</dc:creator>
  <cp:lastModifiedBy>Ariankia, Saeed (Student)</cp:lastModifiedBy>
  <cp:revision>29</cp:revision>
  <cp:lastPrinted>2012-03-20T11:32:00Z</cp:lastPrinted>
  <dcterms:created xsi:type="dcterms:W3CDTF">2013-09-25T19:13:00Z</dcterms:created>
  <dcterms:modified xsi:type="dcterms:W3CDTF">2022-03-17T09:48:00Z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530731639</vt:i4>
  </property>
  <property fmtid="{D5CDD505-2E9C-101B-9397-08002B2CF9AE}" pid="3" name="_NewReviewCycle">
    <vt:lpwstr/>
  </property>
  <property fmtid="{D5CDD505-2E9C-101B-9397-08002B2CF9AE}" pid="4" name="_EmailSubject">
    <vt:lpwstr>CREA 11063 New SHU branded templates - A3 portrait and A4 portrait</vt:lpwstr>
  </property>
  <property fmtid="{D5CDD505-2E9C-101B-9397-08002B2CF9AE}" pid="5" name="_AuthorEmail">
    <vt:lpwstr>llrdjmw@exchange.shu.ac.uk</vt:lpwstr>
  </property>
  <property fmtid="{D5CDD505-2E9C-101B-9397-08002B2CF9AE}" pid="6" name="_AuthorEmailDisplayName">
    <vt:lpwstr>Williams, Dawn</vt:lpwstr>
  </property>
  <property fmtid="{D5CDD505-2E9C-101B-9397-08002B2CF9AE}" pid="7" name="_ReviewingToolsShownOnce">
    <vt:lpwstr/>
  </property>
</Properties>
</file>